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  <w:t>表扬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w w:val="90"/>
          <w:kern w:val="0"/>
          <w:sz w:val="44"/>
          <w:szCs w:val="44"/>
          <w:highlight w:val="none"/>
          <w:lang w:val="en-US" w:eastAsia="zh-CN" w:bidi="ar"/>
        </w:rPr>
        <w:t>2021旅游“两会”志愿服务</w:t>
      </w: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w w:val="90"/>
          <w:kern w:val="0"/>
          <w:sz w:val="44"/>
          <w:szCs w:val="44"/>
          <w:highlight w:val="none"/>
          <w:lang w:val="en-US" w:eastAsia="zh-CN" w:bidi="ar"/>
        </w:rPr>
        <w:t>“最美志愿者”、“优秀志愿者”、“先进工作者”、“先进集体”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的公示</w:t>
      </w:r>
    </w:p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《2021旅游“两会”志愿服务评选表扬工作方案》相关要求，经各区县、各单位及各志愿服务小组初审推荐，评选表扬办公室召开评审会集中评审，拟对在2021旅游“两会”志愿服务工作中涌现出的“最美志愿者”（20名）、“优秀志愿者”（275名）、“先进工作者”（15名）、“先进集体”（20个）进行表扬，现将表扬名单予以公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公示期为2021年11月2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日至2021年11月2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日,在公示期间如有异议，请向共青团铜仁市委提出，联系电话：0856-3919207，电子邮箱：trssgzx@126.com，通讯地址：铜仁市碧江区时代商汇12栋C座4楼。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1.2021旅游“两会”“最美志愿者”表扬名单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2.2021旅游“两会”“优秀志愿者”表扬名单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eastAsia="仿宋_GB2312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w w:val="95"/>
          <w:sz w:val="32"/>
          <w:szCs w:val="32"/>
          <w:highlight w:val="none"/>
          <w:lang w:val="en-US" w:eastAsia="zh-CN"/>
        </w:rPr>
        <w:t>2021旅游“两会”志愿服务“优秀工作者”表扬名单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eastAsia="仿宋_GB2312"/>
          <w:w w:val="95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旅游“两会”志愿服务“先进集体”表扬名单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共青团铜仁市委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2021年11月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br w:type="page"/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2021旅游“两会”“最美志愿者”表扬名单</w:t>
      </w:r>
    </w:p>
    <w:p>
      <w:pPr>
        <w:pStyle w:val="10"/>
        <w:ind w:left="0" w:leftChars="0" w:firstLine="0" w:firstLineChars="0"/>
        <w:jc w:val="center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(排名不分先后)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  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碧江区财政局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王丽兰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铜仁市碧江区税务局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夏珊珊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万山区志愿者联合会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罗青燕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中共江口县委宣传部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梅酸酸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杨秀奇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郭云霞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舒  靓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刘旭丹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廖晓静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贵州健康职业学院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吴萍妹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健康职业学院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姚  娜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贵州健康职业学院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刘若男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贵州健康职业学院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邓  津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碧江区中等职业学校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  念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铜仁市第二十五小学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任著著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铜仁市实验小学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徐庆娜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石阡本庄小学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罗彦荣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铜仁广播电视台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安雅乐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铜仁市九龙地矿投资开发有限责任公司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中国工商银行股份有限公司铜仁分行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2021旅游“两会”“优秀志愿者”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表扬名单</w:t>
      </w:r>
    </w:p>
    <w:p>
      <w:pPr>
        <w:pStyle w:val="10"/>
        <w:ind w:left="0" w:leftChars="0" w:firstLine="0" w:firstLineChars="0"/>
        <w:jc w:val="center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(排名不分先后)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龙佳宏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铜仁市应急管理局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田仁娜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碧江区纪委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周  姸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铜仁市交通运输局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浩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铜仁市档案馆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德江县人民医院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张瑶瑶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碧江区委统战部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冉小珍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万山区委办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陈思媛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石阡县龙塘镇小学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蒋  丹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印江县乡村振兴局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任露露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印江县融媒体中心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黄秋霖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印江县公安局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张桂茹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思南县三道水乡纪委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许程程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思南县文旅局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田彬彬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思南六中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  砚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沿河县民宗局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牟  丽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思南白鹭湖旅行社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  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铜仁市交旅投集团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吴青青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逸群小学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刘丽文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万山区第十幼儿园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刘美蠲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铜仁市民族中学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刘秦月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铜仁移动公司碧江分公司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贾兰欣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江口县融媒体中心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张正平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石阡县委组织部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曾泠姬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万山区乡村振兴局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伍丽玲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碧江区委党校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方  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铜仁市南长城小学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周雪琴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玉屏大龙中心完小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杨倩倩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沿河县实验小学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杜  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沿河官舟第二中学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陈茂林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思南县中等职业学校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张丹枫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德江县泉口中学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刘芝芳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思南县思林幼儿园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张瑞瑞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德江县平原镇南平完小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梅静明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德江县泉口中学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冉  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江口县闵孝中学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杨万琳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江口县第一小学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罗园园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沿河中界中心幼儿园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楠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铜仁市气象局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龙永勤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江口县第二小学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杜  鑫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沿河县洪渡完全中学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牛璟祎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玉屏融媒体中心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蔡晓娟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德江县人民政府办公室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郭红艳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松桃民族中学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  瑶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松桃实验幼儿园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张诗恬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铜仁市护幼保健院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陈忆梅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铜仁市公积金中心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罗宇黎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王美琼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  慧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王煜琳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张镇杰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陈梓豪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刚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潘金品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靖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宁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杨丽芳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舒  倩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张叶雪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杨金金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潘年芳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方松梅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高前浪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从香香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牛译若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田世宇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杨小曼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宋园园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毛素琴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熊恩彤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陈海燕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陈正艳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徐钱艳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贺丽红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谢文冰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刘福海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尚志伟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李祥宏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严  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张佳友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川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影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易美玲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贾应红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冉  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王芳琴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张金芝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寇啟凤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侯怡婷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文  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王明维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  函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粟江平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杨建明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余  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季  爽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猛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朱红楸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赵  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马孝润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陈梦秋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郑美婷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李海飞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曾  涛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秦思琪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潘  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龙峻熙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牛文博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龙菲菲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王宇航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唐  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易琼芝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李庆玲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洁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杨芳慧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杨佳媛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杨仕芬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王宇琴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薛朝均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马秋渝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懿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龙孟江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黄朝霞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赵亚男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李陇庸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龙林记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漆金玉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刘芯妤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何正梅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苏娜芳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李璇梅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任羽蝶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韩诗琪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王银霞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田立业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王思颖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雷  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珊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张林路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  缘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卢朝美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文笔明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李兴兰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田洪生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  微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翔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伍思源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潘世露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张智鑫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杨灶旺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赵双双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黄宝生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许彩虹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刘晓蝶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张永红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吴  倩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殷徐桃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杨苏红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周思颖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辛高俊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金  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胡  颖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罗章群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姚从友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陈书婷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彭  愿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卢青贤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林银虎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陈露萍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丽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苏  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陈婷婷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黄达丽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阳成文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陈启杰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邹  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孟桂黔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任海楠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吴  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张卫东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杨小珊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陈茂芳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游  彩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蔡文敏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吴  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韦  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安  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先爱华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罗忠余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周雯雯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焦仁俊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徐知路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何忠艳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张晓庆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王灵丽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蔡立娟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何  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  洁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微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贵州健康学院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  杨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铜仁市数据职业学校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胡亚敏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铜仁市特殊教育学校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罗苏婷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铜仁市特殊教育学校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谢梅梅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铜仁市特殊教育学校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任佳敏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碧江区中等职业学校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杨秋艳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碧江区中等职业学校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徐  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铜仁市民族中学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  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铜仁市第十中学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冉  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铜仁市第六小学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文雪妮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铜仁市第六小学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丁  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铜仁市第二十五小学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  喻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铜仁市第三十二小学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张丽娟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碧江区文笔小学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谭红芬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碧江区文笔小学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郭雪琴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铜仁市第五幼儿园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洪  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铜仁市第十八小学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戚飞燕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万山区第十二幼儿园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蒋西娅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万山区第四幼儿园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李章美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铜仁市第二幼儿园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  倩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铜仁市第五小学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付  翔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万山区仁山学校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田贵芳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铜仁市第二小学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张红波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铜仁市第二十五小学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龙腾翔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铜仁市第十四小学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程红伟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铜仁市第二十四小学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母  丹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铜仁市广播电视台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黄琪涵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铜仁市广播电视台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徐振寰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铜仁市广播电视台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蒲晟迪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铜仁市广播电视台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黄政清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铜兴街道禁毒办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文  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共青团碧江区委员会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  涛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和平乡西部计划志愿者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锐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正光街道办事处西部计划志愿者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曾译影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碧江区云长坪镇西部计划志愿者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芮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万山区税务局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黄  瑶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万山区科学技术协会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卢冬芳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万山区委党校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万山区文学艺术界联合会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张清芳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万山区档案馆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锐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贵州高速集团运营事业部铜仁中心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懂  慧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贵州高速集团运营事业部铜仁中心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王越祺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万山区西部计划志愿者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吴忠银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万山区西部计划志愿者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周林娜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万山区西部计划志愿者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张红芳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万山区西部计划志愿者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舒柳元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江口县民政局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蒋红霞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坝盘镇人民政府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高瑞雪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坝盘镇人民政府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杨婧颖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中国共产党江口县纪律检查委员会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姚世芳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江口县住建局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张严月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江口县医疗保障局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江口县妇联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向  力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怒溪人民政府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向恺煕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江口县投资促进局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  瑾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江口县公安局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何  富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邮储银行铜仁市分行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江夏艳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中国工商银行铜仁分行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刘文静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中国工商银行铜仁分行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许婧昳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中国工商银行铜仁分行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  微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中国工商银行铜仁分行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慧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铜仁市农村商业银行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罗  楠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铜仁市农村商业银行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  敏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铜仁市农村商业银行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杨孟军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铜仁市农村商业银行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杨再莎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中国建设银行铜仁分行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杨志宇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中国农业银行铜仁分行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彬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中国农业银行铜仁分行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崔  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中国农业银行铜仁分行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杜红玲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贵州省石阡温泉投资开发有限公司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韦  玮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贵州铜仁礼仪文化发展有限公司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徐保磊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铜仁市梵城锦景区运营管理有限公司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梁  云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建设银行/北京建投科信科技股份有限公司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br w:type="page"/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2021旅游“两会”“先进工作者”表扬名单</w:t>
      </w:r>
    </w:p>
    <w:p>
      <w:pPr>
        <w:pStyle w:val="10"/>
        <w:ind w:left="0" w:leftChars="0" w:firstLine="0" w:firstLineChars="0"/>
        <w:jc w:val="center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(排名不分先后)</w:t>
      </w:r>
    </w:p>
    <w:p>
      <w:pPr>
        <w:pStyle w:val="10"/>
        <w:ind w:left="0" w:leftChars="0" w:firstLine="0" w:firstLineChars="0"/>
        <w:jc w:val="center"/>
        <w:rPr>
          <w:rFonts w:hint="eastAsia" w:ascii="仿宋_GB2312" w:hAnsi="仿宋_GB2312" w:cs="仿宋_GB2312"/>
          <w:lang w:val="en-US" w:eastAsia="zh-CN"/>
        </w:rPr>
      </w:pP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胡绍琴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铜仁市工程设计质量监督站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田自立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刘潇慧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铜仁市锦城集团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丁  锐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共青团铜仁市委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宋启江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市团校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王  睿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铜仁幼儿师专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  迅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铜仁学院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何小红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铜仁市青少年活动中心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唐  熙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铜仁市青少年活动中心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路登尚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共青团铜仁市委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赵  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市团校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李文正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铜仁职院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廖治伟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男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共青团碧江区区委组织部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张小飞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万山区西部计划志愿者志愿者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何  薇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女</w:t>
      </w:r>
      <w:r>
        <w:rPr>
          <w:rFonts w:hint="eastAsia" w:ascii="仿宋_GB2312" w:hAnsi="仿宋_GB2312" w:cs="仿宋_GB2312"/>
          <w:lang w:val="en-US" w:eastAsia="zh-CN"/>
        </w:rPr>
        <w:tab/>
      </w:r>
      <w:r>
        <w:rPr>
          <w:rFonts w:hint="eastAsia" w:ascii="仿宋_GB2312" w:hAnsi="仿宋_GB2312" w:cs="仿宋_GB2312"/>
          <w:lang w:val="en-US" w:eastAsia="zh-CN"/>
        </w:rPr>
        <w:t>江口县人社局</w:t>
      </w:r>
    </w:p>
    <w:p>
      <w:p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br w:type="page"/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2021旅游“两会”“先进集体”表扬名单</w:t>
      </w:r>
    </w:p>
    <w:p>
      <w:pPr>
        <w:pStyle w:val="10"/>
        <w:ind w:left="0" w:leftChars="0" w:firstLine="0" w:firstLineChars="0"/>
        <w:jc w:val="center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(排名不分先后)</w:t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铜仁学院团委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铜仁职院团委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铜仁幼儿师专团委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贵州健康学院团委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碧江区教育局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万山区教育局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江口县教育局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松桃县教育局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石阡教育局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碧江区团委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万山区团委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江口县团委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德江县团委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中国工商银行股份有限公司铜仁分行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铜仁农村商业银行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中国农业银行铜仁分行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中国联合网络通信有限公司铜仁市分公司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铜仁广播电视大学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铜仁市民族中学</w:t>
      </w:r>
    </w:p>
    <w:p>
      <w:pPr>
        <w:pStyle w:val="10"/>
        <w:ind w:left="0" w:leftChars="0" w:firstLine="0" w:firstLine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贵州铜仁礼仪文化教育发展有限公司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97B8B"/>
    <w:rsid w:val="000F4097"/>
    <w:rsid w:val="00BF0EEC"/>
    <w:rsid w:val="0394712A"/>
    <w:rsid w:val="03994BAE"/>
    <w:rsid w:val="04C73284"/>
    <w:rsid w:val="05835D2A"/>
    <w:rsid w:val="064F70EE"/>
    <w:rsid w:val="06E040AC"/>
    <w:rsid w:val="082C3A01"/>
    <w:rsid w:val="085A3E46"/>
    <w:rsid w:val="09237B06"/>
    <w:rsid w:val="092A2F98"/>
    <w:rsid w:val="097E5342"/>
    <w:rsid w:val="0ACE564B"/>
    <w:rsid w:val="0CE323A4"/>
    <w:rsid w:val="0E255994"/>
    <w:rsid w:val="0E3B2C6D"/>
    <w:rsid w:val="10060579"/>
    <w:rsid w:val="10221144"/>
    <w:rsid w:val="10641E60"/>
    <w:rsid w:val="12461466"/>
    <w:rsid w:val="176A4AFE"/>
    <w:rsid w:val="179C3A7A"/>
    <w:rsid w:val="179D7EE9"/>
    <w:rsid w:val="18473827"/>
    <w:rsid w:val="18627E92"/>
    <w:rsid w:val="1A341350"/>
    <w:rsid w:val="1A936807"/>
    <w:rsid w:val="1DE31691"/>
    <w:rsid w:val="1E6342CD"/>
    <w:rsid w:val="1EA97B8B"/>
    <w:rsid w:val="22373F23"/>
    <w:rsid w:val="242F1E67"/>
    <w:rsid w:val="258D0522"/>
    <w:rsid w:val="2701228F"/>
    <w:rsid w:val="27985C24"/>
    <w:rsid w:val="2B2A53CF"/>
    <w:rsid w:val="2DF33C55"/>
    <w:rsid w:val="2E9C174C"/>
    <w:rsid w:val="2F0A5128"/>
    <w:rsid w:val="30911281"/>
    <w:rsid w:val="341D23F6"/>
    <w:rsid w:val="343F4729"/>
    <w:rsid w:val="36311BC9"/>
    <w:rsid w:val="36896E3E"/>
    <w:rsid w:val="37430D1E"/>
    <w:rsid w:val="379F0DC6"/>
    <w:rsid w:val="380C6919"/>
    <w:rsid w:val="390A6579"/>
    <w:rsid w:val="39B072EE"/>
    <w:rsid w:val="3DB84BE2"/>
    <w:rsid w:val="3E0235C6"/>
    <w:rsid w:val="3ED46E8B"/>
    <w:rsid w:val="3EF21B75"/>
    <w:rsid w:val="3F7B20E3"/>
    <w:rsid w:val="3FA32D2A"/>
    <w:rsid w:val="4077009C"/>
    <w:rsid w:val="40D3020B"/>
    <w:rsid w:val="4106495E"/>
    <w:rsid w:val="42C3402B"/>
    <w:rsid w:val="43CE6DD8"/>
    <w:rsid w:val="45B06BF6"/>
    <w:rsid w:val="48142646"/>
    <w:rsid w:val="49224635"/>
    <w:rsid w:val="4C470141"/>
    <w:rsid w:val="4C7630E3"/>
    <w:rsid w:val="4CF82EA6"/>
    <w:rsid w:val="4E27089F"/>
    <w:rsid w:val="4E645AAB"/>
    <w:rsid w:val="4F7974F2"/>
    <w:rsid w:val="50365FA3"/>
    <w:rsid w:val="53911E0A"/>
    <w:rsid w:val="53F5556C"/>
    <w:rsid w:val="54973591"/>
    <w:rsid w:val="555257DB"/>
    <w:rsid w:val="55D45397"/>
    <w:rsid w:val="565106EF"/>
    <w:rsid w:val="584563AD"/>
    <w:rsid w:val="5C512092"/>
    <w:rsid w:val="5CE020A8"/>
    <w:rsid w:val="5E056A06"/>
    <w:rsid w:val="5E8E12F5"/>
    <w:rsid w:val="603C63E5"/>
    <w:rsid w:val="60E66B93"/>
    <w:rsid w:val="612207EF"/>
    <w:rsid w:val="61A74F21"/>
    <w:rsid w:val="62161D4E"/>
    <w:rsid w:val="62487F6F"/>
    <w:rsid w:val="62954EA2"/>
    <w:rsid w:val="644A09C9"/>
    <w:rsid w:val="6488387D"/>
    <w:rsid w:val="64F86EAE"/>
    <w:rsid w:val="65292E3E"/>
    <w:rsid w:val="66BE6497"/>
    <w:rsid w:val="681E4862"/>
    <w:rsid w:val="688F09A3"/>
    <w:rsid w:val="688F6843"/>
    <w:rsid w:val="68C50FC3"/>
    <w:rsid w:val="6AC030CB"/>
    <w:rsid w:val="6B166BF9"/>
    <w:rsid w:val="718E5B92"/>
    <w:rsid w:val="72CA61EE"/>
    <w:rsid w:val="73551E59"/>
    <w:rsid w:val="75620D9E"/>
    <w:rsid w:val="76A21B1E"/>
    <w:rsid w:val="77A71D26"/>
    <w:rsid w:val="77FE306B"/>
    <w:rsid w:val="7B24749B"/>
    <w:rsid w:val="7F4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jc w:val="center"/>
    </w:pPr>
    <w:rPr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正文首行缩进 21"/>
    <w:basedOn w:val="11"/>
    <w:qFormat/>
    <w:uiPriority w:val="0"/>
    <w:pPr>
      <w:ind w:firstLine="420" w:firstLineChars="200"/>
    </w:p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customStyle="1" w:styleId="12">
    <w:name w:val="标题 Char Char"/>
    <w:basedOn w:val="1"/>
    <w:next w:val="6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411</Characters>
  <Lines>0</Lines>
  <Paragraphs>0</Paragraphs>
  <TotalTime>60</TotalTime>
  <ScaleCrop>false</ScaleCrop>
  <LinksUpToDate>false</LinksUpToDate>
  <CharactersWithSpaces>504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2021-06-29T01:34:00Z</dcterms:created>
  <dc:creator>Administrator</dc:creator>
  <cp:lastModifiedBy>Vco.Carter</cp:lastModifiedBy>
  <cp:lastPrinted>2021-07-27T01:51:00Z</cp:lastPrinted>
  <dcterms:modified xsi:type="dcterms:W3CDTF">2021-11-23T09:27:36Z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189012980CCC4851938161CEBBAA2D4F</vt:lpwstr>
  </property>
</Properties>
</file>